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6E" w:rsidRPr="00850E2B" w:rsidRDefault="00557702" w:rsidP="003D48DF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850E2B">
        <w:rPr>
          <w:rFonts w:ascii="Times New Roman" w:hAnsi="Times New Roman" w:cs="Times New Roman"/>
          <w:b/>
          <w:i/>
          <w:sz w:val="27"/>
          <w:szCs w:val="27"/>
        </w:rPr>
        <w:t>Bánk bán betiltása, sikertelensége</w:t>
      </w:r>
    </w:p>
    <w:p w:rsidR="003D48DF" w:rsidRPr="00850E2B" w:rsidRDefault="003D48DF" w:rsidP="003D48DF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557702" w:rsidRPr="00850E2B" w:rsidRDefault="00557702" w:rsidP="003D48DF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557702" w:rsidRPr="00850E2B" w:rsidRDefault="00557702" w:rsidP="003D48DF">
      <w:pPr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0078CB" w:rsidRDefault="00A22F36" w:rsidP="003D48DF">
      <w:pP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850E2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Katona élete folyamán a cenz</w:t>
      </w:r>
      <w:r w:rsidR="00474CA0" w:rsidRPr="00850E2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úra miatt nem mutatták be a művét</w:t>
      </w:r>
      <w:r w:rsidRPr="00850E2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. </w:t>
      </w:r>
    </w:p>
    <w:p w:rsidR="00557702" w:rsidRPr="000078CB" w:rsidRDefault="00557702" w:rsidP="003D48DF">
      <w:pPr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</w:pPr>
      <w:bookmarkStart w:id="0" w:name="_GoBack"/>
      <w:bookmarkEnd w:id="0"/>
      <w:r w:rsidRPr="00850E2B">
        <w:rPr>
          <w:rFonts w:ascii="Times New Roman" w:hAnsi="Times New Roman" w:cs="Times New Roman"/>
          <w:sz w:val="27"/>
          <w:szCs w:val="27"/>
        </w:rPr>
        <w:t xml:space="preserve">A Katonáéhoz közel egyidejű hazai Bánk-drámák közül egyik sem került színpadra vagy jelent meg. I. E. (talán A magyar játékszínt kiadó </w:t>
      </w:r>
      <w:proofErr w:type="spellStart"/>
      <w:r w:rsidRPr="00850E2B">
        <w:rPr>
          <w:rFonts w:ascii="Times New Roman" w:hAnsi="Times New Roman" w:cs="Times New Roman"/>
          <w:sz w:val="27"/>
          <w:szCs w:val="27"/>
        </w:rPr>
        <w:t>Endrődy</w:t>
      </w:r>
      <w:proofErr w:type="spellEnd"/>
      <w:r w:rsidRPr="00850E2B">
        <w:rPr>
          <w:rFonts w:ascii="Times New Roman" w:hAnsi="Times New Roman" w:cs="Times New Roman"/>
          <w:sz w:val="27"/>
          <w:szCs w:val="27"/>
        </w:rPr>
        <w:t xml:space="preserve"> János) német nyelvű drámáját, amely címében a csábítót nevezte meg </w:t>
      </w:r>
      <w:r w:rsidRPr="00850E2B">
        <w:rPr>
          <w:rFonts w:ascii="Times New Roman" w:hAnsi="Times New Roman" w:cs="Times New Roman"/>
          <w:i/>
          <w:iCs/>
          <w:sz w:val="27"/>
          <w:szCs w:val="27"/>
        </w:rPr>
        <w:t>(</w:t>
      </w:r>
      <w:proofErr w:type="spellStart"/>
      <w:r w:rsidRPr="00850E2B">
        <w:rPr>
          <w:rFonts w:ascii="Times New Roman" w:hAnsi="Times New Roman" w:cs="Times New Roman"/>
          <w:i/>
          <w:iCs/>
          <w:sz w:val="27"/>
          <w:szCs w:val="27"/>
        </w:rPr>
        <w:t>Berthold</w:t>
      </w:r>
      <w:proofErr w:type="spellEnd"/>
      <w:r w:rsidRPr="00850E2B">
        <w:rPr>
          <w:rFonts w:ascii="Times New Roman" w:hAnsi="Times New Roman" w:cs="Times New Roman"/>
          <w:i/>
          <w:iCs/>
          <w:sz w:val="27"/>
          <w:szCs w:val="27"/>
        </w:rPr>
        <w:t xml:space="preserve">, </w:t>
      </w:r>
      <w:proofErr w:type="spellStart"/>
      <w:r w:rsidRPr="00850E2B">
        <w:rPr>
          <w:rFonts w:ascii="Times New Roman" w:hAnsi="Times New Roman" w:cs="Times New Roman"/>
          <w:i/>
          <w:iCs/>
          <w:sz w:val="27"/>
          <w:szCs w:val="27"/>
        </w:rPr>
        <w:t>Prinz</w:t>
      </w:r>
      <w:proofErr w:type="spellEnd"/>
      <w:r w:rsidRPr="00850E2B">
        <w:rPr>
          <w:rFonts w:ascii="Times New Roman" w:hAnsi="Times New Roman" w:cs="Times New Roman"/>
          <w:i/>
          <w:iCs/>
          <w:sz w:val="27"/>
          <w:szCs w:val="27"/>
        </w:rPr>
        <w:t xml:space="preserve"> von </w:t>
      </w:r>
      <w:proofErr w:type="spellStart"/>
      <w:r w:rsidRPr="00850E2B">
        <w:rPr>
          <w:rFonts w:ascii="Times New Roman" w:hAnsi="Times New Roman" w:cs="Times New Roman"/>
          <w:i/>
          <w:iCs/>
          <w:sz w:val="27"/>
          <w:szCs w:val="27"/>
        </w:rPr>
        <w:t>Mähren</w:t>
      </w:r>
      <w:proofErr w:type="spellEnd"/>
      <w:r w:rsidRPr="00850E2B">
        <w:rPr>
          <w:rFonts w:ascii="Times New Roman" w:hAnsi="Times New Roman" w:cs="Times New Roman"/>
          <w:i/>
          <w:iCs/>
          <w:sz w:val="27"/>
          <w:szCs w:val="27"/>
        </w:rPr>
        <w:t>) </w:t>
      </w:r>
      <w:r w:rsidRPr="00850E2B">
        <w:rPr>
          <w:rFonts w:ascii="Times New Roman" w:hAnsi="Times New Roman" w:cs="Times New Roman"/>
          <w:sz w:val="27"/>
          <w:szCs w:val="27"/>
        </w:rPr>
        <w:t xml:space="preserve">1794-ben </w:t>
      </w:r>
      <w:proofErr w:type="spellStart"/>
      <w:r w:rsidRPr="00850E2B">
        <w:rPr>
          <w:rFonts w:ascii="Times New Roman" w:hAnsi="Times New Roman" w:cs="Times New Roman"/>
          <w:sz w:val="27"/>
          <w:szCs w:val="27"/>
        </w:rPr>
        <w:t>Riethaller</w:t>
      </w:r>
      <w:proofErr w:type="spellEnd"/>
      <w:r w:rsidRPr="00850E2B">
        <w:rPr>
          <w:rFonts w:ascii="Times New Roman" w:hAnsi="Times New Roman" w:cs="Times New Roman"/>
          <w:sz w:val="27"/>
          <w:szCs w:val="27"/>
        </w:rPr>
        <w:t xml:space="preserve"> Mátyás budai cenzor javaslatára a Helytartótanács betiltotta, szövege nem maradt fenn, csak a róla készült terjedelmes cenzori jelentés (</w:t>
      </w:r>
      <w:proofErr w:type="spellStart"/>
      <w:r w:rsidRPr="00850E2B">
        <w:rPr>
          <w:rFonts w:ascii="Times New Roman" w:hAnsi="Times New Roman" w:cs="Times New Roman"/>
          <w:sz w:val="27"/>
          <w:szCs w:val="27"/>
        </w:rPr>
        <w:t>Mályuszné</w:t>
      </w:r>
      <w:proofErr w:type="spellEnd"/>
      <w:r w:rsidRPr="00850E2B">
        <w:rPr>
          <w:rFonts w:ascii="Times New Roman" w:hAnsi="Times New Roman" w:cs="Times New Roman"/>
          <w:sz w:val="27"/>
          <w:szCs w:val="27"/>
        </w:rPr>
        <w:t xml:space="preserve"> Császár Edit közölte 1980-ban az Irodalomtörténet című folyóiratban). </w:t>
      </w:r>
      <w:r w:rsidRPr="00850E2B">
        <w:rPr>
          <w:rFonts w:ascii="Times New Roman" w:hAnsi="Times New Roman" w:cs="Times New Roman"/>
          <w:sz w:val="27"/>
          <w:szCs w:val="27"/>
        </w:rPr>
        <w:br/>
      </w:r>
      <w:r w:rsidRPr="00850E2B">
        <w:rPr>
          <w:rFonts w:ascii="Times New Roman" w:hAnsi="Times New Roman" w:cs="Times New Roman"/>
          <w:sz w:val="27"/>
          <w:szCs w:val="27"/>
        </w:rPr>
        <w:t xml:space="preserve">Az erdélyi </w:t>
      </w:r>
      <w:proofErr w:type="spellStart"/>
      <w:r w:rsidRPr="00850E2B">
        <w:rPr>
          <w:rFonts w:ascii="Times New Roman" w:hAnsi="Times New Roman" w:cs="Times New Roman"/>
          <w:sz w:val="27"/>
          <w:szCs w:val="27"/>
        </w:rPr>
        <w:t>Boér</w:t>
      </w:r>
      <w:proofErr w:type="spellEnd"/>
      <w:r w:rsidRPr="00850E2B">
        <w:rPr>
          <w:rFonts w:ascii="Times New Roman" w:hAnsi="Times New Roman" w:cs="Times New Roman"/>
          <w:sz w:val="27"/>
          <w:szCs w:val="27"/>
        </w:rPr>
        <w:t xml:space="preserve"> Sándor </w:t>
      </w:r>
      <w:r w:rsidRPr="00850E2B">
        <w:rPr>
          <w:rFonts w:ascii="Times New Roman" w:hAnsi="Times New Roman" w:cs="Times New Roman"/>
          <w:i/>
          <w:iCs/>
          <w:sz w:val="27"/>
          <w:szCs w:val="27"/>
        </w:rPr>
        <w:t xml:space="preserve">Gróf </w:t>
      </w:r>
      <w:proofErr w:type="spellStart"/>
      <w:r w:rsidRPr="00850E2B">
        <w:rPr>
          <w:rFonts w:ascii="Times New Roman" w:hAnsi="Times New Roman" w:cs="Times New Roman"/>
          <w:i/>
          <w:iCs/>
          <w:sz w:val="27"/>
          <w:szCs w:val="27"/>
        </w:rPr>
        <w:t>Bánkó</w:t>
      </w:r>
      <w:proofErr w:type="spellEnd"/>
      <w:r w:rsidRPr="00850E2B">
        <w:rPr>
          <w:rFonts w:ascii="Times New Roman" w:hAnsi="Times New Roman" w:cs="Times New Roman"/>
          <w:i/>
          <w:iCs/>
          <w:sz w:val="27"/>
          <w:szCs w:val="27"/>
        </w:rPr>
        <w:t xml:space="preserve"> vagy a kerítőség bére </w:t>
      </w:r>
      <w:r w:rsidRPr="00850E2B">
        <w:rPr>
          <w:rFonts w:ascii="Times New Roman" w:hAnsi="Times New Roman" w:cs="Times New Roman"/>
          <w:sz w:val="27"/>
          <w:szCs w:val="27"/>
        </w:rPr>
        <w:t>című drámáját 1827-ben a Tudományos Gyűjteményben 31 más darabjával együtt kiadásra ajánlotta: nem adták ki, elveszett. Kisfaludy Sándor 1808-ban tervezett, majd 1816 és 1820 között írt Bánkját a cenzor nem engedélyezte, csak 1892-ben adták ki. Horváth József Elek eleve számot vetett azzal, hogy </w:t>
      </w:r>
      <w:r w:rsidRPr="00850E2B">
        <w:rPr>
          <w:rFonts w:ascii="Times New Roman" w:hAnsi="Times New Roman" w:cs="Times New Roman"/>
          <w:i/>
          <w:iCs/>
          <w:sz w:val="27"/>
          <w:szCs w:val="27"/>
        </w:rPr>
        <w:t>Bánk bán</w:t>
      </w:r>
      <w:r w:rsidRPr="00850E2B">
        <w:rPr>
          <w:rFonts w:ascii="Times New Roman" w:hAnsi="Times New Roman" w:cs="Times New Roman"/>
          <w:sz w:val="27"/>
          <w:szCs w:val="27"/>
        </w:rPr>
        <w:t>ja, amelyet talán ő is a</w:t>
      </w:r>
      <w:r w:rsidRPr="00850E2B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850E2B">
        <w:rPr>
          <w:rFonts w:ascii="Times New Roman" w:hAnsi="Times New Roman" w:cs="Times New Roman"/>
          <w:sz w:val="27"/>
          <w:szCs w:val="27"/>
        </w:rPr>
        <w:t>kolozsvári pályázatra írt, nem jelenhet meg.</w:t>
      </w:r>
    </w:p>
    <w:p w:rsidR="00A22F36" w:rsidRPr="00850E2B" w:rsidRDefault="00474CA0" w:rsidP="003D48DF">
      <w:pPr>
        <w:rPr>
          <w:rFonts w:ascii="Times New Roman" w:hAnsi="Times New Roman" w:cs="Times New Roman"/>
          <w:sz w:val="27"/>
          <w:szCs w:val="27"/>
        </w:rPr>
      </w:pPr>
      <w:r w:rsidRPr="00850E2B">
        <w:rPr>
          <w:rFonts w:ascii="Times New Roman" w:hAnsi="Times New Roman" w:cs="Times New Roman"/>
          <w:color w:val="000000"/>
          <w:sz w:val="27"/>
          <w:szCs w:val="27"/>
        </w:rPr>
        <w:t>A mű</w:t>
      </w:r>
      <w:r w:rsidRPr="00850E2B">
        <w:rPr>
          <w:rFonts w:ascii="Times New Roman" w:hAnsi="Times New Roman" w:cs="Times New Roman"/>
          <w:color w:val="000000"/>
          <w:sz w:val="27"/>
          <w:szCs w:val="27"/>
        </w:rPr>
        <w:t xml:space="preserve"> 1815-ben írt első változata nem keltett figyelmet. A szerző ugyan 1819-ben átdolgozta a darabot, amikor a székesfehérvári színészek pesti játékukra készültek, és reménykedhetett, hogy előadják a színművet, ám a cenzúra nem engedélyezte a színielőadást, ellenben a mű kinyomtatását igen.</w:t>
      </w:r>
      <w:r w:rsidRPr="00850E2B">
        <w:rPr>
          <w:rFonts w:ascii="Times New Roman" w:hAnsi="Times New Roman" w:cs="Times New Roman"/>
          <w:sz w:val="27"/>
          <w:szCs w:val="27"/>
        </w:rPr>
        <w:br/>
      </w:r>
      <w:r w:rsidR="00A22F36" w:rsidRPr="00850E2B">
        <w:rPr>
          <w:rFonts w:ascii="Times New Roman" w:hAnsi="Times New Roman" w:cs="Times New Roman"/>
          <w:sz w:val="27"/>
          <w:szCs w:val="27"/>
        </w:rPr>
        <w:t>A cenzor hivatalos indoklása szerint azért a tiltás, mert "Bánk nagysága elhomályosítja a királyi házét" – az indoklás mögött valójában az az utóbb megalapozottnak bizonyult félelem húzódhat meg, hogy a darabot, különösen a benne szereplő uralkodógyilkosságot, propagandaként használhatják Habsburg- és királyságellenes mozgalmak politikai támogatására.</w:t>
      </w:r>
      <w:r w:rsidR="00557702" w:rsidRPr="00850E2B">
        <w:rPr>
          <w:rFonts w:ascii="Times New Roman" w:hAnsi="Times New Roman" w:cs="Times New Roman"/>
          <w:sz w:val="27"/>
          <w:szCs w:val="27"/>
        </w:rPr>
        <w:t> </w:t>
      </w:r>
    </w:p>
    <w:p w:rsidR="00557702" w:rsidRPr="00850E2B" w:rsidRDefault="00557702" w:rsidP="003D48DF">
      <w:pPr>
        <w:rPr>
          <w:rFonts w:ascii="Times New Roman" w:hAnsi="Times New Roman" w:cs="Times New Roman"/>
          <w:sz w:val="27"/>
          <w:szCs w:val="27"/>
        </w:rPr>
      </w:pPr>
    </w:p>
    <w:p w:rsidR="00557702" w:rsidRPr="00850E2B" w:rsidRDefault="00557702" w:rsidP="003D48DF">
      <w:pPr>
        <w:rPr>
          <w:rFonts w:ascii="Times New Roman" w:hAnsi="Times New Roman" w:cs="Times New Roman"/>
          <w:sz w:val="27"/>
          <w:szCs w:val="27"/>
        </w:rPr>
      </w:pPr>
    </w:p>
    <w:p w:rsidR="00557702" w:rsidRPr="00850E2B" w:rsidRDefault="00557702" w:rsidP="00557702">
      <w:pPr>
        <w:rPr>
          <w:rFonts w:ascii="Times New Roman" w:hAnsi="Times New Roman" w:cs="Times New Roman"/>
          <w:sz w:val="27"/>
          <w:szCs w:val="27"/>
        </w:rPr>
      </w:pPr>
    </w:p>
    <w:p w:rsidR="00557702" w:rsidRPr="00850E2B" w:rsidRDefault="00557702" w:rsidP="00557702">
      <w:pPr>
        <w:rPr>
          <w:rFonts w:ascii="Times New Roman" w:hAnsi="Times New Roman" w:cs="Times New Roman"/>
          <w:sz w:val="27"/>
          <w:szCs w:val="27"/>
        </w:rPr>
      </w:pPr>
    </w:p>
    <w:p w:rsidR="00557702" w:rsidRPr="00850E2B" w:rsidRDefault="00557702" w:rsidP="00557702">
      <w:pPr>
        <w:rPr>
          <w:rFonts w:ascii="Times New Roman" w:hAnsi="Times New Roman" w:cs="Times New Roman"/>
          <w:sz w:val="27"/>
          <w:szCs w:val="27"/>
        </w:rPr>
      </w:pPr>
    </w:p>
    <w:p w:rsidR="00557702" w:rsidRDefault="00557702" w:rsidP="00557702">
      <w:pPr>
        <w:rPr>
          <w:rFonts w:ascii="Times New Roman" w:hAnsi="Times New Roman" w:cs="Times New Roman"/>
          <w:sz w:val="27"/>
          <w:szCs w:val="27"/>
        </w:rPr>
      </w:pPr>
    </w:p>
    <w:p w:rsidR="000078CB" w:rsidRPr="00850E2B" w:rsidRDefault="000078CB" w:rsidP="00557702">
      <w:pPr>
        <w:rPr>
          <w:rFonts w:ascii="Times New Roman" w:hAnsi="Times New Roman" w:cs="Times New Roman"/>
          <w:sz w:val="27"/>
          <w:szCs w:val="27"/>
        </w:rPr>
      </w:pPr>
    </w:p>
    <w:p w:rsidR="00557702" w:rsidRPr="00850E2B" w:rsidRDefault="00557702" w:rsidP="00557702">
      <w:pPr>
        <w:rPr>
          <w:rFonts w:ascii="Times New Roman" w:hAnsi="Times New Roman" w:cs="Times New Roman"/>
          <w:sz w:val="27"/>
          <w:szCs w:val="27"/>
        </w:rPr>
      </w:pPr>
    </w:p>
    <w:p w:rsidR="00557702" w:rsidRDefault="00557702" w:rsidP="00557702">
      <w:pPr>
        <w:tabs>
          <w:tab w:val="left" w:pos="4050"/>
        </w:tabs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850E2B">
        <w:rPr>
          <w:rFonts w:ascii="Times New Roman" w:hAnsi="Times New Roman" w:cs="Times New Roman"/>
          <w:b/>
          <w:i/>
          <w:sz w:val="27"/>
          <w:szCs w:val="27"/>
        </w:rPr>
        <w:lastRenderedPageBreak/>
        <w:t>Cenzori jelentés – 1948</w:t>
      </w:r>
      <w:r w:rsidRPr="00850E2B">
        <w:rPr>
          <w:rFonts w:ascii="Times New Roman" w:hAnsi="Times New Roman" w:cs="Times New Roman"/>
          <w:b/>
          <w:i/>
          <w:sz w:val="27"/>
          <w:szCs w:val="27"/>
        </w:rPr>
        <w:br/>
      </w:r>
    </w:p>
    <w:p w:rsidR="000078CB" w:rsidRPr="00850E2B" w:rsidRDefault="000078CB" w:rsidP="00557702">
      <w:pPr>
        <w:tabs>
          <w:tab w:val="left" w:pos="4050"/>
        </w:tabs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557702" w:rsidRPr="00850E2B" w:rsidRDefault="00557702" w:rsidP="00557702">
      <w:pPr>
        <w:tabs>
          <w:tab w:val="left" w:pos="4050"/>
        </w:tabs>
        <w:rPr>
          <w:rFonts w:ascii="Times New Roman" w:hAnsi="Times New Roman" w:cs="Times New Roman"/>
          <w:b/>
          <w:sz w:val="27"/>
          <w:szCs w:val="27"/>
        </w:rPr>
      </w:pPr>
    </w:p>
    <w:p w:rsidR="000078CB" w:rsidRDefault="00850E2B" w:rsidP="00557702">
      <w:pPr>
        <w:tabs>
          <w:tab w:val="left" w:pos="4050"/>
        </w:tabs>
        <w:rPr>
          <w:rFonts w:ascii="Times New Roman" w:hAnsi="Times New Roman" w:cs="Times New Roman"/>
          <w:sz w:val="27"/>
          <w:szCs w:val="27"/>
        </w:rPr>
      </w:pPr>
      <w:r w:rsidRPr="00850E2B">
        <w:rPr>
          <w:rFonts w:ascii="Times New Roman" w:hAnsi="Times New Roman" w:cs="Times New Roman"/>
          <w:sz w:val="27"/>
          <w:szCs w:val="27"/>
        </w:rPr>
        <w:t>Tisztelt olvasó!</w:t>
      </w:r>
      <w:r w:rsidR="000078CB">
        <w:rPr>
          <w:rFonts w:ascii="Times New Roman" w:hAnsi="Times New Roman" w:cs="Times New Roman"/>
          <w:sz w:val="27"/>
          <w:szCs w:val="27"/>
        </w:rPr>
        <w:br/>
      </w:r>
    </w:p>
    <w:p w:rsidR="00557702" w:rsidRDefault="00850E2B" w:rsidP="00557702">
      <w:pPr>
        <w:tabs>
          <w:tab w:val="left" w:pos="4050"/>
        </w:tabs>
        <w:rPr>
          <w:rFonts w:ascii="Times New Roman" w:hAnsi="Times New Roman" w:cs="Times New Roman"/>
          <w:sz w:val="27"/>
          <w:szCs w:val="27"/>
        </w:rPr>
      </w:pPr>
      <w:r w:rsidRPr="00850E2B">
        <w:rPr>
          <w:rFonts w:ascii="Times New Roman" w:hAnsi="Times New Roman" w:cs="Times New Roman"/>
          <w:sz w:val="27"/>
          <w:szCs w:val="27"/>
        </w:rPr>
        <w:t>Az ok, amiért ma a nyilvánosság elé tárja a cenzor eme jelentést az, hogy megindokoljuk, hogy miért nem lehetséges a Bánk bán dráma színpadra bocsátása.</w:t>
      </w:r>
    </w:p>
    <w:p w:rsidR="000078CB" w:rsidRDefault="00850E2B" w:rsidP="00557702">
      <w:pPr>
        <w:tabs>
          <w:tab w:val="left" w:pos="405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Kezdeném azzal, hogy a</w:t>
      </w:r>
      <w:r w:rsidRPr="00850E2B">
        <w:rPr>
          <w:rFonts w:ascii="Times New Roman" w:hAnsi="Times New Roman" w:cs="Times New Roman"/>
          <w:sz w:val="27"/>
          <w:szCs w:val="27"/>
        </w:rPr>
        <w:t xml:space="preserve"> színi cenzúra alapelveit Franz Karl </w:t>
      </w:r>
      <w:proofErr w:type="spellStart"/>
      <w:r w:rsidRPr="00850E2B">
        <w:rPr>
          <w:rFonts w:ascii="Times New Roman" w:hAnsi="Times New Roman" w:cs="Times New Roman"/>
          <w:sz w:val="27"/>
          <w:szCs w:val="27"/>
        </w:rPr>
        <w:t>Hägelin</w:t>
      </w:r>
      <w:proofErr w:type="spellEnd"/>
      <w:r w:rsidRPr="00850E2B">
        <w:rPr>
          <w:rFonts w:ascii="Times New Roman" w:hAnsi="Times New Roman" w:cs="Times New Roman"/>
          <w:sz w:val="27"/>
          <w:szCs w:val="27"/>
        </w:rPr>
        <w:t xml:space="preserve"> bécsi színházi cenzor 1794-ben készült memoranduma tartalmazza,</w:t>
      </w:r>
      <w:r>
        <w:rPr>
          <w:rFonts w:ascii="Times New Roman" w:hAnsi="Times New Roman" w:cs="Times New Roman"/>
          <w:sz w:val="27"/>
          <w:szCs w:val="27"/>
        </w:rPr>
        <w:t xml:space="preserve"> amit latinra fordítva el is küldettünk Budára a Helytartótanácshoz is.</w:t>
      </w:r>
      <w:r>
        <w:rPr>
          <w:rFonts w:ascii="Times New Roman" w:hAnsi="Times New Roman" w:cs="Times New Roman"/>
          <w:sz w:val="27"/>
          <w:szCs w:val="27"/>
        </w:rPr>
        <w:br/>
      </w:r>
      <w:r w:rsidRPr="00850E2B">
        <w:rPr>
          <w:rFonts w:ascii="Times New Roman" w:hAnsi="Times New Roman" w:cs="Times New Roman"/>
          <w:sz w:val="27"/>
          <w:szCs w:val="27"/>
        </w:rPr>
        <w:t>Lényeges kikötése, hogy a színi cenzúrának szigorúbbnak kell lennie, mint a könyvcenzúrának, mivel a színpadi hatás közvetlenebb és erősebb, mint az olvasásé, s a színházi közönség vegyesebb, mint az olvasók.</w:t>
      </w:r>
      <w:r>
        <w:rPr>
          <w:rFonts w:ascii="Times New Roman" w:hAnsi="Times New Roman" w:cs="Times New Roman"/>
          <w:sz w:val="27"/>
          <w:szCs w:val="27"/>
        </w:rPr>
        <w:br/>
      </w:r>
      <w:r w:rsidR="00763C34" w:rsidRPr="00763C34">
        <w:rPr>
          <w:rFonts w:ascii="Times New Roman" w:hAnsi="Times New Roman" w:cs="Times New Roman"/>
          <w:sz w:val="27"/>
          <w:szCs w:val="27"/>
        </w:rPr>
        <w:t>Részletes utasításai közül, amelyek a drámai tárgy, morál és dikció szabályozását tartalmazzák vallási, politikai és erkölcsi szempontból, a Bánk bán főként a következőkkel ütközött össze: tilos tárgy királyi személy meggyilkolása, uralkodócsalád ellen való lázadás, különösen súlyos eset, ha királyi személy alacsony színben tűnik fel.</w:t>
      </w:r>
      <w:r w:rsidR="00763C34">
        <w:rPr>
          <w:rFonts w:ascii="Times New Roman" w:hAnsi="Times New Roman" w:cs="Times New Roman"/>
          <w:sz w:val="27"/>
          <w:szCs w:val="27"/>
        </w:rPr>
        <w:br/>
        <w:t>Emellett n</w:t>
      </w:r>
      <w:r w:rsidR="00763C34" w:rsidRPr="00850E2B">
        <w:rPr>
          <w:rFonts w:ascii="Times New Roman" w:hAnsi="Times New Roman" w:cs="Times New Roman"/>
          <w:sz w:val="27"/>
          <w:szCs w:val="27"/>
        </w:rPr>
        <w:t>yilvánvaló, hogy a korabeli cenzúra szemében a </w:t>
      </w:r>
      <w:r w:rsidR="00763C34" w:rsidRPr="00850E2B">
        <w:rPr>
          <w:rFonts w:ascii="Times New Roman" w:hAnsi="Times New Roman" w:cs="Times New Roman"/>
          <w:i/>
          <w:iCs/>
          <w:sz w:val="27"/>
          <w:szCs w:val="27"/>
        </w:rPr>
        <w:t>Bánk bán </w:t>
      </w:r>
      <w:r w:rsidR="00763C34" w:rsidRPr="00850E2B">
        <w:rPr>
          <w:rFonts w:ascii="Times New Roman" w:hAnsi="Times New Roman" w:cs="Times New Roman"/>
          <w:sz w:val="27"/>
          <w:szCs w:val="27"/>
        </w:rPr>
        <w:t>elleni legfőbb kifogás maga a tá</w:t>
      </w:r>
      <w:r w:rsidR="00763C34">
        <w:rPr>
          <w:rFonts w:ascii="Times New Roman" w:hAnsi="Times New Roman" w:cs="Times New Roman"/>
          <w:sz w:val="27"/>
          <w:szCs w:val="27"/>
        </w:rPr>
        <w:t xml:space="preserve">rgy, a királyné-gyilkosság volt. </w:t>
      </w:r>
      <w:r w:rsidR="00763C34">
        <w:rPr>
          <w:rFonts w:ascii="Times New Roman" w:hAnsi="Times New Roman" w:cs="Times New Roman"/>
          <w:sz w:val="27"/>
          <w:szCs w:val="27"/>
        </w:rPr>
        <w:br/>
        <w:t xml:space="preserve">Egy ilyen témát feldolgozni, megírni egyáltalán nem tanácsos, színpadra vinni pedig egyenesen </w:t>
      </w:r>
      <w:r w:rsidR="000078CB">
        <w:rPr>
          <w:rFonts w:ascii="Times New Roman" w:hAnsi="Times New Roman" w:cs="Times New Roman"/>
          <w:sz w:val="27"/>
          <w:szCs w:val="27"/>
        </w:rPr>
        <w:t>lehetetlen.</w:t>
      </w:r>
      <w:r w:rsidR="000078CB">
        <w:rPr>
          <w:rFonts w:ascii="Times New Roman" w:hAnsi="Times New Roman" w:cs="Times New Roman"/>
          <w:sz w:val="27"/>
          <w:szCs w:val="27"/>
        </w:rPr>
        <w:br/>
        <w:t xml:space="preserve">Ez a mű egyenesen megbotránkoztató és vérlázító. </w:t>
      </w:r>
    </w:p>
    <w:p w:rsidR="00763C34" w:rsidRDefault="00763C34" w:rsidP="00557702">
      <w:pPr>
        <w:tabs>
          <w:tab w:val="left" w:pos="405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Eme szempontok mind meggátolták a művet abban, hogy színpadon is megjelenjen, ami teljességgel érthető és elfogadható.</w:t>
      </w:r>
    </w:p>
    <w:p w:rsidR="00763C34" w:rsidRDefault="00763C34" w:rsidP="00557702">
      <w:pPr>
        <w:tabs>
          <w:tab w:val="left" w:pos="405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</w:t>
      </w:r>
      <w:r w:rsidRPr="00763C34">
        <w:rPr>
          <w:rFonts w:ascii="Times New Roman" w:hAnsi="Times New Roman" w:cs="Times New Roman"/>
          <w:sz w:val="27"/>
          <w:szCs w:val="27"/>
        </w:rPr>
        <w:t xml:space="preserve"> cenzor azonban utasítása szellemében járt el, amikor éppen ezt, az alattvaló túlságosan magasra való emelésé</w:t>
      </w:r>
      <w:r>
        <w:rPr>
          <w:rFonts w:ascii="Times New Roman" w:hAnsi="Times New Roman" w:cs="Times New Roman"/>
          <w:sz w:val="27"/>
          <w:szCs w:val="27"/>
        </w:rPr>
        <w:t>t tartotta megengedhetetlennek.</w:t>
      </w:r>
      <w:r>
        <w:rPr>
          <w:rFonts w:ascii="Times New Roman" w:hAnsi="Times New Roman" w:cs="Times New Roman"/>
          <w:sz w:val="27"/>
          <w:szCs w:val="27"/>
        </w:rPr>
        <w:br/>
      </w:r>
      <w:r w:rsidRPr="00763C34">
        <w:rPr>
          <w:rFonts w:ascii="Times New Roman" w:hAnsi="Times New Roman" w:cs="Times New Roman"/>
          <w:sz w:val="27"/>
          <w:szCs w:val="27"/>
        </w:rPr>
        <w:t>A dráma e</w:t>
      </w:r>
      <w:r>
        <w:rPr>
          <w:rFonts w:ascii="Times New Roman" w:hAnsi="Times New Roman" w:cs="Times New Roman"/>
          <w:sz w:val="27"/>
          <w:szCs w:val="27"/>
        </w:rPr>
        <w:t>lőadását nem engedélyeztük</w:t>
      </w:r>
      <w:r w:rsidRPr="00763C34">
        <w:rPr>
          <w:rFonts w:ascii="Times New Roman" w:hAnsi="Times New Roman" w:cs="Times New Roman"/>
          <w:sz w:val="27"/>
          <w:szCs w:val="27"/>
        </w:rPr>
        <w:t>, csak a kinyomtatását.</w:t>
      </w:r>
    </w:p>
    <w:p w:rsidR="00763C34" w:rsidRPr="00850E2B" w:rsidRDefault="00763C34" w:rsidP="00557702">
      <w:pPr>
        <w:tabs>
          <w:tab w:val="left" w:pos="4050"/>
        </w:tabs>
        <w:rPr>
          <w:rFonts w:ascii="Times New Roman" w:hAnsi="Times New Roman" w:cs="Times New Roman"/>
          <w:sz w:val="27"/>
          <w:szCs w:val="27"/>
        </w:rPr>
      </w:pPr>
    </w:p>
    <w:p w:rsidR="00557702" w:rsidRPr="00850E2B" w:rsidRDefault="00557702" w:rsidP="00557702">
      <w:pPr>
        <w:tabs>
          <w:tab w:val="left" w:pos="4050"/>
        </w:tabs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557702" w:rsidRPr="00850E2B" w:rsidRDefault="00557702" w:rsidP="00557702">
      <w:pPr>
        <w:tabs>
          <w:tab w:val="left" w:pos="4050"/>
        </w:tabs>
        <w:rPr>
          <w:rFonts w:ascii="Times New Roman" w:hAnsi="Times New Roman" w:cs="Times New Roman"/>
          <w:sz w:val="27"/>
          <w:szCs w:val="27"/>
        </w:rPr>
      </w:pPr>
    </w:p>
    <w:p w:rsidR="00557702" w:rsidRPr="00850E2B" w:rsidRDefault="00557702" w:rsidP="00557702">
      <w:pPr>
        <w:tabs>
          <w:tab w:val="left" w:pos="4050"/>
        </w:tabs>
        <w:rPr>
          <w:rFonts w:ascii="Times New Roman" w:hAnsi="Times New Roman" w:cs="Times New Roman"/>
          <w:sz w:val="27"/>
          <w:szCs w:val="27"/>
        </w:rPr>
      </w:pPr>
    </w:p>
    <w:p w:rsidR="00557702" w:rsidRPr="00850E2B" w:rsidRDefault="00557702" w:rsidP="00557702">
      <w:pPr>
        <w:tabs>
          <w:tab w:val="left" w:pos="4050"/>
        </w:tabs>
        <w:rPr>
          <w:rFonts w:ascii="Times New Roman" w:hAnsi="Times New Roman" w:cs="Times New Roman"/>
          <w:sz w:val="27"/>
          <w:szCs w:val="27"/>
        </w:rPr>
      </w:pPr>
    </w:p>
    <w:p w:rsidR="00557702" w:rsidRPr="00850E2B" w:rsidRDefault="00557702" w:rsidP="00557702">
      <w:pPr>
        <w:tabs>
          <w:tab w:val="left" w:pos="4050"/>
        </w:tabs>
        <w:rPr>
          <w:rFonts w:ascii="Times New Roman" w:hAnsi="Times New Roman" w:cs="Times New Roman"/>
          <w:sz w:val="27"/>
          <w:szCs w:val="27"/>
        </w:rPr>
      </w:pPr>
    </w:p>
    <w:sectPr w:rsidR="00557702" w:rsidRPr="00850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DF"/>
    <w:rsid w:val="000078CB"/>
    <w:rsid w:val="003D48DF"/>
    <w:rsid w:val="00474CA0"/>
    <w:rsid w:val="0053666E"/>
    <w:rsid w:val="00557702"/>
    <w:rsid w:val="00763C34"/>
    <w:rsid w:val="00850E2B"/>
    <w:rsid w:val="00A2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263B1-011F-4E4E-9B1F-B1507412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7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Virág Gíí Horváth</dc:creator>
  <cp:keywords/>
  <dc:description/>
  <cp:lastModifiedBy>Virág Gíí Horváth</cp:lastModifiedBy>
  <cp:revision>1</cp:revision>
  <dcterms:created xsi:type="dcterms:W3CDTF">2017-04-30T15:08:00Z</dcterms:created>
  <dcterms:modified xsi:type="dcterms:W3CDTF">2017-04-30T16:20:00Z</dcterms:modified>
</cp:coreProperties>
</file>